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2B" w:rsidRPr="00BE241A" w:rsidRDefault="00E9162B" w:rsidP="002B3CE6">
      <w:pPr>
        <w:pStyle w:val="Balk11"/>
        <w:ind w:left="0" w:right="0"/>
        <w:jc w:val="center"/>
        <w:rPr>
          <w:sz w:val="22"/>
          <w:szCs w:val="22"/>
        </w:rPr>
      </w:pPr>
      <w:r w:rsidRPr="00BE241A">
        <w:rPr>
          <w:sz w:val="22"/>
          <w:szCs w:val="22"/>
        </w:rPr>
        <w:t>MAYALANDIRILARA</w:t>
      </w:r>
      <w:bookmarkStart w:id="0" w:name="_GoBack"/>
      <w:bookmarkEnd w:id="0"/>
      <w:r w:rsidRPr="00BE241A">
        <w:rPr>
          <w:sz w:val="22"/>
          <w:szCs w:val="22"/>
        </w:rPr>
        <w:t>K HAZIRLANAN HAMURLAR</w:t>
      </w:r>
    </w:p>
    <w:p w:rsidR="00E9162B" w:rsidRPr="00BE241A" w:rsidRDefault="00E9162B" w:rsidP="002B3CE6">
      <w:pPr>
        <w:pStyle w:val="GvdeMetni"/>
        <w:spacing w:before="249"/>
        <w:jc w:val="both"/>
      </w:pPr>
      <w:r w:rsidRPr="00BE241A">
        <w:t>Maya doğada h</w:t>
      </w:r>
      <w:r w:rsidR="00BE241A">
        <w:t>er yerde bulunabilen, birçok çeş</w:t>
      </w:r>
      <w:r w:rsidRPr="00BE241A">
        <w:t>idi olan, tek hücreli bir mikroorganizmadır. Hamur mayası bu mikroorganizmanın Saccharomyces cerevisiae isimli bir alt g</w:t>
      </w:r>
      <w:r w:rsidR="00BE241A">
        <w:t>rubudur. Ekmek ve diğer hamur iş</w:t>
      </w:r>
      <w:r w:rsidRPr="00BE241A">
        <w:t>lerinin mayalanma yoluyla üretimi, günümüzden binlerce yıl öncesine, Mısır ve Sümer uygarlıklarına kadar uzanmaktadır. Ancak bu mikroorganizmaların mayalanmaya neden olduğunu kanıtlamak için bilimsel metotlar ilk olarak 19. yüzyılda Luis Pasteur tarafından kullan</w:t>
      </w:r>
      <w:r w:rsidR="00BE241A">
        <w:t>ılmış</w:t>
      </w:r>
      <w:r w:rsidRPr="00BE241A">
        <w:t>tır. Sanayi maya üretimi ise yi</w:t>
      </w:r>
      <w:r w:rsidR="00BE241A">
        <w:t>ne 19. yüzyılda Avusturya'da başlamış</w:t>
      </w:r>
      <w:r w:rsidRPr="00BE241A">
        <w:t xml:space="preserve"> ve o günden bu yana teknolojide ç</w:t>
      </w:r>
      <w:r w:rsidR="00BE241A">
        <w:t>ok hızlı ilerlemeler kaydedilmiş</w:t>
      </w:r>
      <w:r w:rsidRPr="00BE241A">
        <w:t>tir.</w:t>
      </w:r>
    </w:p>
    <w:p w:rsidR="00E9162B" w:rsidRPr="00BE241A" w:rsidRDefault="00E9162B" w:rsidP="002B3CE6">
      <w:pPr>
        <w:pStyle w:val="GvdeMetni"/>
        <w:spacing w:before="1"/>
      </w:pPr>
    </w:p>
    <w:p w:rsidR="00E9162B" w:rsidRPr="00BE241A" w:rsidRDefault="00BE241A" w:rsidP="002B3CE6">
      <w:pPr>
        <w:pStyle w:val="GvdeMetni"/>
        <w:jc w:val="both"/>
      </w:pPr>
      <w:r>
        <w:t>Mayaların gelişmesi için şekere ihtiyaçları vardır. ş</w:t>
      </w:r>
      <w:r w:rsidR="00E9162B" w:rsidRPr="00BE241A">
        <w:t>eke</w:t>
      </w:r>
      <w:r>
        <w:t>rden alkol ve karbondioksit oluş</w:t>
      </w:r>
      <w:r w:rsidR="00E9162B" w:rsidRPr="00BE241A">
        <w:t>tururlar. Bu reaksiyon, mayaları gıda endüstrisi için son derece önemli yapmaktadır. Ayrıca ma</w:t>
      </w:r>
      <w:r>
        <w:t>yalar hoş koku maddeleri de oluşturmaktadırlar. Bu hoş koku, bileş</w:t>
      </w:r>
      <w:r w:rsidR="00E9162B" w:rsidRPr="00BE241A">
        <w:t>ikleri son ürünün lezzetinde önemli rol oynamaktadırlar. Ekmek endüstrisinde, hem</w:t>
      </w:r>
      <w:r>
        <w:t xml:space="preserve"> alkol hem de karbondioksit oluş</w:t>
      </w:r>
      <w:r w:rsidR="00E9162B" w:rsidRPr="00BE241A">
        <w:t>ur; al</w:t>
      </w:r>
      <w:r>
        <w:t>kol piş</w:t>
      </w:r>
      <w:r w:rsidR="00E9162B" w:rsidRPr="00BE241A">
        <w:t>irme esnasında uçurulur.</w:t>
      </w:r>
    </w:p>
    <w:p w:rsidR="00E9162B" w:rsidRPr="00BE241A" w:rsidRDefault="00E9162B" w:rsidP="002B3CE6">
      <w:pPr>
        <w:pStyle w:val="GvdeMetni"/>
        <w:spacing w:before="10"/>
      </w:pPr>
    </w:p>
    <w:p w:rsidR="00E9162B" w:rsidRPr="00BE241A" w:rsidRDefault="00E9162B" w:rsidP="002B3CE6">
      <w:pPr>
        <w:pStyle w:val="GvdeMetni"/>
        <w:spacing w:before="1"/>
        <w:jc w:val="both"/>
      </w:pPr>
      <w:r w:rsidRPr="00BE241A">
        <w:t>Mayalar, endüstride ok</w:t>
      </w:r>
      <w:r w:rsidR="00BE241A">
        <w:t>sijen varlığında ve içerisinde ş</w:t>
      </w:r>
      <w:r w:rsidRPr="00BE241A">
        <w:t xml:space="preserve">ekerli su olan büyük tanklarda </w:t>
      </w:r>
      <w:r w:rsidR="002B3CE6" w:rsidRPr="00BE241A">
        <w:t>geli</w:t>
      </w:r>
      <w:r w:rsidR="002B3CE6" w:rsidRPr="002B3CE6">
        <w:t>şt</w:t>
      </w:r>
      <w:r w:rsidR="002B3CE6" w:rsidRPr="00BE241A">
        <w:t>irilirler</w:t>
      </w:r>
      <w:r w:rsidRPr="00BE241A">
        <w:t xml:space="preserve">. </w:t>
      </w:r>
      <w:r w:rsidR="002B3CE6">
        <w:t>İ</w:t>
      </w:r>
      <w:r w:rsidRPr="00BE241A">
        <w:t>stenilen miktarda maya sayısına ul</w:t>
      </w:r>
      <w:r w:rsidRPr="00BE241A">
        <w:rPr>
          <w:w w:val="71"/>
        </w:rPr>
        <w:t>a</w:t>
      </w:r>
      <w:r w:rsidR="00BE241A">
        <w:rPr>
          <w:w w:val="71"/>
        </w:rPr>
        <w:t>ş</w:t>
      </w:r>
      <w:r w:rsidRPr="00BE241A">
        <w:t>ınca, sıvı dı</w:t>
      </w:r>
      <w:r w:rsidR="00BE241A">
        <w:rPr>
          <w:w w:val="71"/>
        </w:rPr>
        <w:t>ş</w:t>
      </w:r>
      <w:r w:rsidRPr="00BE241A">
        <w:rPr>
          <w:w w:val="71"/>
        </w:rPr>
        <w:t>a</w:t>
      </w:r>
      <w:r w:rsidRPr="00BE241A">
        <w:t>rı pompalanır ve maya daha sonr</w:t>
      </w:r>
      <w:r w:rsidR="00BE241A">
        <w:t>a kurutulur. Maya üretiminde baş</w:t>
      </w:r>
      <w:r w:rsidRPr="00BE241A">
        <w:t>ka</w:t>
      </w:r>
      <w:r w:rsidR="00BE241A">
        <w:t xml:space="preserve"> herhangi bir ş</w:t>
      </w:r>
      <w:r w:rsidRPr="00BE241A">
        <w:t>ey ilave edilmez.</w:t>
      </w:r>
    </w:p>
    <w:p w:rsidR="00E9162B" w:rsidRPr="00BE241A" w:rsidRDefault="00E9162B" w:rsidP="002B3CE6">
      <w:pPr>
        <w:pStyle w:val="GvdeMetni"/>
        <w:spacing w:before="1"/>
      </w:pPr>
    </w:p>
    <w:p w:rsidR="00E9162B" w:rsidRPr="00BE241A" w:rsidRDefault="00BE241A" w:rsidP="002B3CE6">
      <w:pPr>
        <w:pStyle w:val="GvdeMetni"/>
        <w:jc w:val="both"/>
      </w:pPr>
      <w:r>
        <w:t>Bugün bazı ekmek çeş</w:t>
      </w:r>
      <w:r w:rsidR="00E9162B" w:rsidRPr="00BE241A">
        <w:t>itlerinde k</w:t>
      </w:r>
      <w:r>
        <w:t>ullanılan geleneksel mayaya "ekş</w:t>
      </w:r>
      <w:r w:rsidR="00E9162B" w:rsidRPr="00BE241A">
        <w:t>i maya" adı</w:t>
      </w:r>
      <w:r>
        <w:t xml:space="preserve"> verilir ve doğrudan hamurun ekş</w:t>
      </w:r>
      <w:r w:rsidR="00E9162B" w:rsidRPr="00BE241A">
        <w:t xml:space="preserve">itilmesiyle meydana gelir. </w:t>
      </w:r>
      <w:r>
        <w:t>Maya, öncelikle ekmek yapımı baş</w:t>
      </w:r>
      <w:r w:rsidR="00E9162B" w:rsidRPr="00BE241A">
        <w:t>ta ol</w:t>
      </w:r>
      <w:r>
        <w:t>mak üzere tatlı ve tuzlu çok çeşitli hamur iş</w:t>
      </w:r>
      <w:r w:rsidR="00E9162B" w:rsidRPr="00BE241A">
        <w:t>lerinin yapımında un ve diğer l</w:t>
      </w:r>
      <w:r>
        <w:t>ezzet verici malzemelerle birleş</w:t>
      </w:r>
      <w:r w:rsidR="00E9162B" w:rsidRPr="00BE241A">
        <w:t xml:space="preserve">erek lezzetli </w:t>
      </w:r>
      <w:r>
        <w:t>ürünler elde edilmesini sağlamıştır. Maya hücresinin temel iş</w:t>
      </w:r>
      <w:r w:rsidR="00E9162B" w:rsidRPr="00BE241A">
        <w:t>levi,</w:t>
      </w:r>
      <w:r w:rsidR="00E9162B" w:rsidRPr="00BE241A">
        <w:rPr>
          <w:spacing w:val="-4"/>
        </w:rPr>
        <w:t xml:space="preserve"> </w:t>
      </w:r>
      <w:r>
        <w:t>baş</w:t>
      </w:r>
      <w:r w:rsidR="00E9162B" w:rsidRPr="00BE241A">
        <w:t>lıca</w:t>
      </w:r>
      <w:r w:rsidR="00E9162B" w:rsidRPr="00BE241A">
        <w:rPr>
          <w:spacing w:val="-4"/>
        </w:rPr>
        <w:t xml:space="preserve"> </w:t>
      </w:r>
      <w:r w:rsidR="00E9162B" w:rsidRPr="00BE241A">
        <w:t>gıdamız</w:t>
      </w:r>
      <w:r w:rsidR="00E9162B" w:rsidRPr="00BE241A">
        <w:rPr>
          <w:spacing w:val="-6"/>
        </w:rPr>
        <w:t xml:space="preserve"> </w:t>
      </w:r>
      <w:r w:rsidR="00E9162B" w:rsidRPr="00BE241A">
        <w:t>olan</w:t>
      </w:r>
      <w:r w:rsidR="00E9162B" w:rsidRPr="00BE241A">
        <w:rPr>
          <w:spacing w:val="-5"/>
        </w:rPr>
        <w:t xml:space="preserve"> </w:t>
      </w:r>
      <w:r w:rsidR="00E9162B" w:rsidRPr="00BE241A">
        <w:t>ekmeğin</w:t>
      </w:r>
      <w:r w:rsidR="00E9162B" w:rsidRPr="00BE241A">
        <w:rPr>
          <w:spacing w:val="-3"/>
        </w:rPr>
        <w:t xml:space="preserve"> </w:t>
      </w:r>
      <w:r w:rsidR="00E9162B" w:rsidRPr="00BE241A">
        <w:t>ve</w:t>
      </w:r>
      <w:r w:rsidR="00E9162B" w:rsidRPr="00BE241A">
        <w:rPr>
          <w:spacing w:val="-3"/>
        </w:rPr>
        <w:t xml:space="preserve"> </w:t>
      </w:r>
      <w:r w:rsidR="00E9162B" w:rsidRPr="00BE241A">
        <w:t>hamurla</w:t>
      </w:r>
      <w:r w:rsidR="00E9162B" w:rsidRPr="00BE241A">
        <w:rPr>
          <w:spacing w:val="-3"/>
        </w:rPr>
        <w:t xml:space="preserve"> </w:t>
      </w:r>
      <w:r w:rsidR="00E9162B" w:rsidRPr="00BE241A">
        <w:t>yapılan</w:t>
      </w:r>
      <w:r w:rsidR="00E9162B" w:rsidRPr="00BE241A">
        <w:rPr>
          <w:spacing w:val="-3"/>
        </w:rPr>
        <w:t xml:space="preserve"> </w:t>
      </w:r>
      <w:r w:rsidR="00E9162B" w:rsidRPr="00BE241A">
        <w:t>pasta,</w:t>
      </w:r>
      <w:r w:rsidR="00E9162B" w:rsidRPr="00BE241A">
        <w:rPr>
          <w:spacing w:val="-5"/>
        </w:rPr>
        <w:t xml:space="preserve"> </w:t>
      </w:r>
      <w:r w:rsidR="00E9162B" w:rsidRPr="00BE241A">
        <w:t>çörek</w:t>
      </w:r>
      <w:r w:rsidR="00E9162B" w:rsidRPr="00BE241A">
        <w:rPr>
          <w:spacing w:val="-5"/>
        </w:rPr>
        <w:t xml:space="preserve"> </w:t>
      </w:r>
      <w:r w:rsidR="00E9162B" w:rsidRPr="00BE241A">
        <w:t>türündeki</w:t>
      </w:r>
      <w:r w:rsidR="00E9162B" w:rsidRPr="00BE241A">
        <w:rPr>
          <w:spacing w:val="-3"/>
        </w:rPr>
        <w:t xml:space="preserve"> </w:t>
      </w:r>
      <w:r w:rsidR="00E9162B" w:rsidRPr="00BE241A">
        <w:t>yiyeceklerin daha</w:t>
      </w:r>
      <w:r w:rsidR="00E9162B" w:rsidRPr="00BE241A">
        <w:rPr>
          <w:spacing w:val="-4"/>
        </w:rPr>
        <w:t xml:space="preserve"> </w:t>
      </w:r>
      <w:r>
        <w:t>piş</w:t>
      </w:r>
      <w:r w:rsidR="00E9162B" w:rsidRPr="00BE241A">
        <w:t>kin,</w:t>
      </w:r>
      <w:r w:rsidR="00E9162B" w:rsidRPr="00BE241A">
        <w:rPr>
          <w:spacing w:val="-5"/>
        </w:rPr>
        <w:t xml:space="preserve"> </w:t>
      </w:r>
      <w:r w:rsidR="00E9162B" w:rsidRPr="00BE241A">
        <w:t>kabarık</w:t>
      </w:r>
      <w:r w:rsidR="00E9162B" w:rsidRPr="00BE241A">
        <w:rPr>
          <w:spacing w:val="-6"/>
        </w:rPr>
        <w:t xml:space="preserve"> </w:t>
      </w:r>
      <w:r w:rsidR="00E9162B" w:rsidRPr="00BE241A">
        <w:t>ve</w:t>
      </w:r>
      <w:r w:rsidR="00E9162B" w:rsidRPr="00BE241A">
        <w:rPr>
          <w:spacing w:val="-3"/>
        </w:rPr>
        <w:t xml:space="preserve"> </w:t>
      </w:r>
      <w:r w:rsidR="00E9162B" w:rsidRPr="00BE241A">
        <w:t>lezzetli</w:t>
      </w:r>
      <w:r w:rsidR="00E9162B" w:rsidRPr="00BE241A">
        <w:rPr>
          <w:spacing w:val="-5"/>
        </w:rPr>
        <w:t xml:space="preserve"> </w:t>
      </w:r>
      <w:r w:rsidR="00E9162B" w:rsidRPr="00BE241A">
        <w:t>olmasını</w:t>
      </w:r>
      <w:r w:rsidR="00E9162B" w:rsidRPr="00BE241A">
        <w:rPr>
          <w:spacing w:val="-4"/>
        </w:rPr>
        <w:t xml:space="preserve"> </w:t>
      </w:r>
      <w:r w:rsidR="00E9162B" w:rsidRPr="00BE241A">
        <w:t>sağlamaktır.</w:t>
      </w:r>
      <w:r w:rsidR="00E9162B" w:rsidRPr="00BE241A">
        <w:rPr>
          <w:spacing w:val="-2"/>
        </w:rPr>
        <w:t xml:space="preserve"> </w:t>
      </w:r>
      <w:r w:rsidR="00E9162B" w:rsidRPr="00BE241A">
        <w:t>Yiyeceklerimiz</w:t>
      </w:r>
      <w:r w:rsidR="00E9162B" w:rsidRPr="00BE241A">
        <w:rPr>
          <w:spacing w:val="-6"/>
        </w:rPr>
        <w:t xml:space="preserve"> </w:t>
      </w:r>
      <w:r w:rsidR="00E9162B" w:rsidRPr="00BE241A">
        <w:t>arasında</w:t>
      </w:r>
      <w:r w:rsidR="00E9162B" w:rsidRPr="00BE241A">
        <w:rPr>
          <w:spacing w:val="-3"/>
        </w:rPr>
        <w:t xml:space="preserve"> </w:t>
      </w:r>
      <w:r>
        <w:t>geniş</w:t>
      </w:r>
      <w:r w:rsidR="00E9162B" w:rsidRPr="00BE241A">
        <w:rPr>
          <w:spacing w:val="-4"/>
        </w:rPr>
        <w:t xml:space="preserve"> </w:t>
      </w:r>
      <w:r w:rsidR="00E9162B" w:rsidRPr="00BE241A">
        <w:t>bir</w:t>
      </w:r>
      <w:r w:rsidR="00E9162B" w:rsidRPr="00BE241A">
        <w:rPr>
          <w:spacing w:val="-5"/>
        </w:rPr>
        <w:t xml:space="preserve"> </w:t>
      </w:r>
      <w:r w:rsidR="00E9162B" w:rsidRPr="00BE241A">
        <w:t xml:space="preserve">yeri olan </w:t>
      </w:r>
      <w:r>
        <w:t>hamur işlerinin esas maddesi niş</w:t>
      </w:r>
      <w:r w:rsidR="00E9162B" w:rsidRPr="00BE241A">
        <w:t>asta ve</w:t>
      </w:r>
      <w:r w:rsidR="00E9162B" w:rsidRPr="00BE241A">
        <w:rPr>
          <w:spacing w:val="-23"/>
        </w:rPr>
        <w:t xml:space="preserve"> </w:t>
      </w:r>
      <w:r>
        <w:t>ş</w:t>
      </w:r>
      <w:r w:rsidR="00E9162B" w:rsidRPr="00BE241A">
        <w:t>ekerdir.</w:t>
      </w:r>
    </w:p>
    <w:p w:rsidR="00E9162B" w:rsidRPr="00BE241A" w:rsidRDefault="00E9162B" w:rsidP="002B3CE6">
      <w:pPr>
        <w:pStyle w:val="GvdeMetni"/>
        <w:spacing w:before="10"/>
      </w:pPr>
    </w:p>
    <w:p w:rsidR="00E9162B" w:rsidRPr="00BE241A" w:rsidRDefault="00E9162B" w:rsidP="002B3CE6">
      <w:pPr>
        <w:pStyle w:val="Balk21"/>
        <w:tabs>
          <w:tab w:val="left" w:pos="1911"/>
        </w:tabs>
        <w:spacing w:before="89"/>
        <w:ind w:left="0" w:firstLine="0"/>
        <w:rPr>
          <w:sz w:val="22"/>
          <w:szCs w:val="22"/>
        </w:rPr>
      </w:pPr>
      <w:bookmarkStart w:id="1" w:name="_TOC_250017"/>
      <w:r w:rsidRPr="00BE241A">
        <w:rPr>
          <w:sz w:val="22"/>
          <w:szCs w:val="22"/>
        </w:rPr>
        <w:t>Üre</w:t>
      </w:r>
      <w:r w:rsidRPr="00BE241A">
        <w:rPr>
          <w:spacing w:val="-1"/>
          <w:sz w:val="22"/>
          <w:szCs w:val="22"/>
        </w:rPr>
        <w:t xml:space="preserve"> </w:t>
      </w:r>
      <w:bookmarkEnd w:id="1"/>
      <w:r w:rsidRPr="00BE241A">
        <w:rPr>
          <w:sz w:val="22"/>
          <w:szCs w:val="22"/>
        </w:rPr>
        <w:t>Hazırlama</w:t>
      </w:r>
    </w:p>
    <w:p w:rsidR="00BE241A" w:rsidRDefault="00E9162B" w:rsidP="002B3CE6">
      <w:pPr>
        <w:pStyle w:val="GvdeMetni"/>
        <w:spacing w:before="250"/>
        <w:jc w:val="both"/>
      </w:pPr>
      <w:r w:rsidRPr="00BE241A">
        <w:rPr>
          <w:noProof/>
          <w:lang w:eastAsia="tr-TR"/>
        </w:rPr>
        <w:drawing>
          <wp:anchor distT="0" distB="0" distL="0" distR="0" simplePos="0" relativeHeight="251657216" behindDoc="0" locked="0" layoutInCell="1" allowOverlap="1">
            <wp:simplePos x="0" y="0"/>
            <wp:positionH relativeFrom="page">
              <wp:posOffset>2049017</wp:posOffset>
            </wp:positionH>
            <wp:positionV relativeFrom="paragraph">
              <wp:posOffset>1042410</wp:posOffset>
            </wp:positionV>
            <wp:extent cx="2918774" cy="21488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18774" cy="2148840"/>
                    </a:xfrm>
                    <a:prstGeom prst="rect">
                      <a:avLst/>
                    </a:prstGeom>
                  </pic:spPr>
                </pic:pic>
              </a:graphicData>
            </a:graphic>
          </wp:anchor>
        </w:drawing>
      </w:r>
      <w:r w:rsidRPr="00BE241A">
        <w:t>Un elenip ortası havuz gibi açılır. Belir</w:t>
      </w:r>
      <w:r w:rsidR="00BE241A">
        <w:t>tilen miktarda ya</w:t>
      </w:r>
      <w:r w:rsidR="002B3CE6">
        <w:t>ş</w:t>
      </w:r>
      <w:r w:rsidR="00BE241A">
        <w:t xml:space="preserve"> maya çok az ş</w:t>
      </w:r>
      <w:r w:rsidRPr="00BE241A">
        <w:t>eker katılarak ılık su veya süt ile ezilir. Bir miktar un alınıp hamur yapılır. Etraftaki unla hamurun üzeri kapatılır. On dakika kadar beklendikten sonra unun üzerind</w:t>
      </w:r>
      <w:r w:rsidR="00BE241A">
        <w:t>e gözlenen çatlaklar ürenin oluş</w:t>
      </w:r>
      <w:r w:rsidRPr="00BE241A">
        <w:t>tu</w:t>
      </w:r>
      <w:r w:rsidR="00BE241A">
        <w:t>ğunu gösterir. Un tekrar havuz şe</w:t>
      </w:r>
      <w:r w:rsidRPr="00BE241A">
        <w:t xml:space="preserve">kline getirilir. </w:t>
      </w:r>
    </w:p>
    <w:p w:rsidR="00E9162B" w:rsidRPr="00BE241A" w:rsidRDefault="00E9162B" w:rsidP="002B3CE6">
      <w:pPr>
        <w:pStyle w:val="GvdeMetni"/>
        <w:spacing w:before="250"/>
        <w:jc w:val="both"/>
      </w:pPr>
      <w:r w:rsidRPr="00BE241A">
        <w:t>Ortaya diğer yumurta, yağ vb.</w:t>
      </w:r>
      <w:r w:rsidR="00BE241A">
        <w:t xml:space="preserve"> malzemeler ilave edilerek yumuş</w:t>
      </w:r>
      <w:r w:rsidRPr="00BE241A">
        <w:t>ak bir hamur yapılarak ılık ortamda dinlendirilir.</w:t>
      </w:r>
    </w:p>
    <w:p w:rsidR="00E9162B" w:rsidRPr="00BE241A" w:rsidRDefault="00E9162B" w:rsidP="002B3CE6">
      <w:pPr>
        <w:pStyle w:val="GvdeMetni"/>
        <w:spacing w:before="116"/>
        <w:jc w:val="both"/>
      </w:pPr>
      <w:r w:rsidRPr="00BE241A">
        <w:t>Tüm hamur malzemelerini bi</w:t>
      </w:r>
      <w:r w:rsidR="00BE241A">
        <w:t>rlikte yoğurarak mayalandırma iş</w:t>
      </w:r>
      <w:r w:rsidRPr="00BE241A">
        <w:t>lemi yapmak için belirtilen miktarda elenmi</w:t>
      </w:r>
      <w:r w:rsidR="003D072A">
        <w:t>ş</w:t>
      </w:r>
      <w:r w:rsidRPr="00BE241A">
        <w:t xml:space="preserve"> unun ortası havuz gibi açılır ve üze</w:t>
      </w:r>
      <w:r w:rsidR="003D072A">
        <w:t>rine maya, ılık su veya süt ve ş</w:t>
      </w:r>
      <w:r w:rsidRPr="00BE241A">
        <w:t>eker</w:t>
      </w:r>
      <w:r w:rsidRPr="00BE241A">
        <w:rPr>
          <w:spacing w:val="-5"/>
        </w:rPr>
        <w:t xml:space="preserve"> </w:t>
      </w:r>
      <w:r w:rsidRPr="00BE241A">
        <w:t>ilavesi</w:t>
      </w:r>
      <w:r w:rsidRPr="00BE241A">
        <w:rPr>
          <w:spacing w:val="-4"/>
        </w:rPr>
        <w:t xml:space="preserve"> </w:t>
      </w:r>
      <w:r w:rsidRPr="00BE241A">
        <w:t>ile</w:t>
      </w:r>
      <w:r w:rsidRPr="00BE241A">
        <w:rPr>
          <w:spacing w:val="-3"/>
        </w:rPr>
        <w:t xml:space="preserve"> </w:t>
      </w:r>
      <w:r w:rsidRPr="00BE241A">
        <w:t>birlikte</w:t>
      </w:r>
      <w:r w:rsidRPr="00BE241A">
        <w:rPr>
          <w:spacing w:val="-5"/>
        </w:rPr>
        <w:t xml:space="preserve"> </w:t>
      </w:r>
      <w:r w:rsidRPr="00BE241A">
        <w:t>ezilir</w:t>
      </w:r>
      <w:r w:rsidRPr="00BE241A">
        <w:rPr>
          <w:spacing w:val="-2"/>
        </w:rPr>
        <w:t xml:space="preserve"> </w:t>
      </w:r>
      <w:r w:rsidRPr="00BE241A">
        <w:t>ve</w:t>
      </w:r>
      <w:r w:rsidRPr="00BE241A">
        <w:rPr>
          <w:spacing w:val="-3"/>
        </w:rPr>
        <w:t xml:space="preserve"> </w:t>
      </w:r>
      <w:r w:rsidRPr="00BE241A">
        <w:t>yumurta,</w:t>
      </w:r>
      <w:r w:rsidRPr="00BE241A">
        <w:rPr>
          <w:spacing w:val="-2"/>
        </w:rPr>
        <w:t xml:space="preserve"> </w:t>
      </w:r>
      <w:r w:rsidRPr="00BE241A">
        <w:t>yağ</w:t>
      </w:r>
      <w:r w:rsidRPr="00BE241A">
        <w:rPr>
          <w:spacing w:val="-5"/>
        </w:rPr>
        <w:t xml:space="preserve"> </w:t>
      </w:r>
      <w:r w:rsidRPr="00BE241A">
        <w:t>ve</w:t>
      </w:r>
      <w:r w:rsidRPr="00BE241A">
        <w:rPr>
          <w:spacing w:val="-2"/>
        </w:rPr>
        <w:t xml:space="preserve"> </w:t>
      </w:r>
      <w:r w:rsidRPr="00BE241A">
        <w:t>tuz</w:t>
      </w:r>
      <w:r w:rsidRPr="00BE241A">
        <w:rPr>
          <w:spacing w:val="-6"/>
        </w:rPr>
        <w:t xml:space="preserve"> </w:t>
      </w:r>
      <w:r w:rsidRPr="00BE241A">
        <w:t>gibi</w:t>
      </w:r>
      <w:r w:rsidRPr="00BE241A">
        <w:rPr>
          <w:spacing w:val="-4"/>
        </w:rPr>
        <w:t xml:space="preserve"> </w:t>
      </w:r>
      <w:r w:rsidRPr="00BE241A">
        <w:t>tarifteki</w:t>
      </w:r>
      <w:r w:rsidRPr="00BE241A">
        <w:rPr>
          <w:spacing w:val="-4"/>
        </w:rPr>
        <w:t xml:space="preserve"> </w:t>
      </w:r>
      <w:r w:rsidRPr="00BE241A">
        <w:t>diğer</w:t>
      </w:r>
      <w:r w:rsidRPr="00BE241A">
        <w:rPr>
          <w:spacing w:val="-4"/>
        </w:rPr>
        <w:t xml:space="preserve"> </w:t>
      </w:r>
      <w:r w:rsidRPr="00BE241A">
        <w:t>malzemelerin</w:t>
      </w:r>
      <w:r w:rsidRPr="00BE241A">
        <w:rPr>
          <w:spacing w:val="-6"/>
        </w:rPr>
        <w:t xml:space="preserve"> </w:t>
      </w:r>
      <w:r w:rsidRPr="00BE241A">
        <w:t>ilavesi ile üre yapılmadan yoğrulup dinlendirilerek hamur</w:t>
      </w:r>
      <w:r w:rsidRPr="00BE241A">
        <w:rPr>
          <w:spacing w:val="-6"/>
        </w:rPr>
        <w:t xml:space="preserve"> </w:t>
      </w:r>
      <w:r w:rsidRPr="00BE241A">
        <w:t>hazırlanır.</w:t>
      </w:r>
    </w:p>
    <w:p w:rsidR="00E9162B" w:rsidRPr="00BE241A" w:rsidRDefault="00E9162B" w:rsidP="002B3CE6">
      <w:pPr>
        <w:pStyle w:val="GvdeMetni"/>
        <w:spacing w:before="6"/>
      </w:pPr>
      <w:r w:rsidRPr="00BE241A">
        <w:rPr>
          <w:noProof/>
          <w:lang w:eastAsia="tr-TR"/>
        </w:rPr>
        <w:lastRenderedPageBreak/>
        <w:drawing>
          <wp:anchor distT="0" distB="0" distL="0" distR="0" simplePos="0" relativeHeight="251659264" behindDoc="0" locked="0" layoutInCell="1" allowOverlap="1">
            <wp:simplePos x="0" y="0"/>
            <wp:positionH relativeFrom="page">
              <wp:posOffset>2051557</wp:posOffset>
            </wp:positionH>
            <wp:positionV relativeFrom="paragraph">
              <wp:posOffset>240858</wp:posOffset>
            </wp:positionV>
            <wp:extent cx="2912214" cy="23180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912214" cy="2318004"/>
                    </a:xfrm>
                    <a:prstGeom prst="rect">
                      <a:avLst/>
                    </a:prstGeom>
                  </pic:spPr>
                </pic:pic>
              </a:graphicData>
            </a:graphic>
          </wp:anchor>
        </w:drawing>
      </w:r>
    </w:p>
    <w:p w:rsidR="00E9162B" w:rsidRPr="00BE241A" w:rsidRDefault="00E9162B" w:rsidP="002B3CE6">
      <w:pPr>
        <w:spacing w:before="97"/>
        <w:jc w:val="center"/>
        <w:rPr>
          <w:b/>
        </w:rPr>
      </w:pPr>
      <w:r w:rsidRPr="00BE241A">
        <w:rPr>
          <w:b/>
        </w:rPr>
        <w:t xml:space="preserve">Resim </w:t>
      </w:r>
      <w:proofErr w:type="gramStart"/>
      <w:r w:rsidRPr="00BE241A">
        <w:rPr>
          <w:b/>
        </w:rPr>
        <w:t>1.2</w:t>
      </w:r>
      <w:proofErr w:type="gramEnd"/>
      <w:r w:rsidRPr="00BE241A">
        <w:rPr>
          <w:b/>
        </w:rPr>
        <w:t>: Mayalı hamuru tüm malzemelerle birlikte hazırlama</w:t>
      </w:r>
    </w:p>
    <w:sectPr w:rsidR="00E9162B" w:rsidRPr="00BE241A" w:rsidSect="002B3CE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3087"/>
    <w:multiLevelType w:val="multilevel"/>
    <w:tmpl w:val="7116F5BE"/>
    <w:lvl w:ilvl="0">
      <w:start w:val="1"/>
      <w:numFmt w:val="decimal"/>
      <w:lvlText w:val="%1"/>
      <w:lvlJc w:val="left"/>
      <w:pPr>
        <w:ind w:left="1910" w:hanging="492"/>
        <w:jc w:val="left"/>
      </w:pPr>
      <w:rPr>
        <w:rFonts w:hint="default"/>
        <w:lang w:val="tr-TR" w:eastAsia="en-US" w:bidi="ar-SA"/>
      </w:rPr>
    </w:lvl>
    <w:lvl w:ilvl="1">
      <w:start w:val="1"/>
      <w:numFmt w:val="decimal"/>
      <w:lvlText w:val="%1.%2."/>
      <w:lvlJc w:val="left"/>
      <w:pPr>
        <w:ind w:left="1910" w:hanging="492"/>
        <w:jc w:val="left"/>
      </w:pPr>
      <w:rPr>
        <w:rFonts w:ascii="Times New Roman" w:eastAsia="Times New Roman" w:hAnsi="Times New Roman" w:cs="Times New Roman" w:hint="default"/>
        <w:b/>
        <w:bCs/>
        <w:w w:val="100"/>
        <w:sz w:val="28"/>
        <w:szCs w:val="28"/>
        <w:lang w:val="tr-TR" w:eastAsia="en-US" w:bidi="ar-SA"/>
      </w:rPr>
    </w:lvl>
    <w:lvl w:ilvl="2">
      <w:start w:val="1"/>
      <w:numFmt w:val="decimal"/>
      <w:lvlText w:val="%1.%2.%3."/>
      <w:lvlJc w:val="left"/>
      <w:pPr>
        <w:ind w:left="2018" w:hanging="600"/>
        <w:jc w:val="lef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551" w:hanging="567"/>
      </w:pPr>
      <w:rPr>
        <w:rFonts w:ascii="Wingdings" w:eastAsia="Wingdings" w:hAnsi="Wingdings" w:cs="Wingdings" w:hint="default"/>
        <w:w w:val="100"/>
        <w:sz w:val="22"/>
        <w:szCs w:val="22"/>
        <w:lang w:val="tr-TR" w:eastAsia="en-US" w:bidi="ar-SA"/>
      </w:rPr>
    </w:lvl>
    <w:lvl w:ilvl="4">
      <w:numFmt w:val="bullet"/>
      <w:lvlText w:val=""/>
      <w:lvlJc w:val="left"/>
      <w:pPr>
        <w:ind w:left="3121" w:hanging="570"/>
      </w:pPr>
      <w:rPr>
        <w:rFonts w:ascii="Symbol" w:eastAsia="Symbol" w:hAnsi="Symbol" w:cs="Symbol" w:hint="default"/>
        <w:w w:val="100"/>
        <w:sz w:val="22"/>
        <w:szCs w:val="22"/>
        <w:lang w:val="tr-TR" w:eastAsia="en-US" w:bidi="ar-SA"/>
      </w:rPr>
    </w:lvl>
    <w:lvl w:ilvl="5">
      <w:numFmt w:val="bullet"/>
      <w:lvlText w:val="•"/>
      <w:lvlJc w:val="left"/>
      <w:pPr>
        <w:ind w:left="5387" w:hanging="570"/>
      </w:pPr>
      <w:rPr>
        <w:rFonts w:hint="default"/>
        <w:lang w:val="tr-TR" w:eastAsia="en-US" w:bidi="ar-SA"/>
      </w:rPr>
    </w:lvl>
    <w:lvl w:ilvl="6">
      <w:numFmt w:val="bullet"/>
      <w:lvlText w:val="•"/>
      <w:lvlJc w:val="left"/>
      <w:pPr>
        <w:ind w:left="6521" w:hanging="570"/>
      </w:pPr>
      <w:rPr>
        <w:rFonts w:hint="default"/>
        <w:lang w:val="tr-TR" w:eastAsia="en-US" w:bidi="ar-SA"/>
      </w:rPr>
    </w:lvl>
    <w:lvl w:ilvl="7">
      <w:numFmt w:val="bullet"/>
      <w:lvlText w:val="•"/>
      <w:lvlJc w:val="left"/>
      <w:pPr>
        <w:ind w:left="7655" w:hanging="570"/>
      </w:pPr>
      <w:rPr>
        <w:rFonts w:hint="default"/>
        <w:lang w:val="tr-TR" w:eastAsia="en-US" w:bidi="ar-SA"/>
      </w:rPr>
    </w:lvl>
    <w:lvl w:ilvl="8">
      <w:numFmt w:val="bullet"/>
      <w:lvlText w:val="•"/>
      <w:lvlJc w:val="left"/>
      <w:pPr>
        <w:ind w:left="8789" w:hanging="57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162B"/>
    <w:rsid w:val="002B3CE6"/>
    <w:rsid w:val="003D072A"/>
    <w:rsid w:val="006078FD"/>
    <w:rsid w:val="007932B3"/>
    <w:rsid w:val="008D3EE7"/>
    <w:rsid w:val="00BE241A"/>
    <w:rsid w:val="00DB2C94"/>
    <w:rsid w:val="00E91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463F"/>
  <w15:docId w15:val="{106C63F8-0FFA-4785-A8B0-51CE9AB5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162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9162B"/>
  </w:style>
  <w:style w:type="character" w:customStyle="1" w:styleId="GvdeMetniChar">
    <w:name w:val="Gövde Metni Char"/>
    <w:basedOn w:val="VarsaylanParagrafYazTipi"/>
    <w:link w:val="GvdeMetni"/>
    <w:uiPriority w:val="1"/>
    <w:rsid w:val="00E9162B"/>
    <w:rPr>
      <w:rFonts w:ascii="Times New Roman" w:eastAsia="Times New Roman" w:hAnsi="Times New Roman" w:cs="Times New Roman"/>
    </w:rPr>
  </w:style>
  <w:style w:type="paragraph" w:customStyle="1" w:styleId="Balk11">
    <w:name w:val="Başlık 11"/>
    <w:basedOn w:val="Normal"/>
    <w:uiPriority w:val="1"/>
    <w:qFormat/>
    <w:rsid w:val="00E9162B"/>
    <w:pPr>
      <w:ind w:left="1442" w:right="1538"/>
      <w:outlineLvl w:val="1"/>
    </w:pPr>
    <w:rPr>
      <w:b/>
      <w:bCs/>
      <w:sz w:val="40"/>
      <w:szCs w:val="40"/>
    </w:rPr>
  </w:style>
  <w:style w:type="paragraph" w:customStyle="1" w:styleId="Balk21">
    <w:name w:val="Başlık 21"/>
    <w:basedOn w:val="Normal"/>
    <w:uiPriority w:val="1"/>
    <w:qFormat/>
    <w:rsid w:val="00E9162B"/>
    <w:pPr>
      <w:ind w:left="1911" w:hanging="494"/>
      <w:outlineLvl w:val="2"/>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suat</cp:lastModifiedBy>
  <cp:revision>4</cp:revision>
  <dcterms:created xsi:type="dcterms:W3CDTF">2020-03-28T11:46:00Z</dcterms:created>
  <dcterms:modified xsi:type="dcterms:W3CDTF">2020-04-03T22:27:00Z</dcterms:modified>
</cp:coreProperties>
</file>